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A81" w:rsidRPr="008076F7" w:rsidRDefault="00ED2D76" w:rsidP="008076F7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8076F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="00507B50" w:rsidRPr="008076F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литотерапии</w:t>
      </w:r>
      <w:r w:rsidRPr="008076F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proofErr w:type="spellEnd"/>
      <w:r w:rsidRPr="008076F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 работе учителя-логопеда</w:t>
      </w:r>
      <w:r w:rsidR="00507B50" w:rsidRPr="008076F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с детьми с ОВЗ.</w:t>
      </w:r>
    </w:p>
    <w:p w:rsidR="00507B50" w:rsidRPr="008076F7" w:rsidRDefault="00507B50" w:rsidP="008076F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Ситуация, сложившаяся в настоящее время в системе воспитания и обучения детей дошкольного возраста, показывает, что количество детей, имеющих отклонения в речевом развитии, неуклонно растет. Среди них значительную часть составляют дети дошкольного возраста с общим недоразвитием речи. Имея полноценный слух и интеллект, они, как правило, не готовы к усвоению школьной программы из-за несформированности всех сторон речей - лексической, грамматической и фонетической. Эти дети составляют основную группу по неуспеваемости.</w:t>
      </w:r>
    </w:p>
    <w:p w:rsidR="00507B50" w:rsidRPr="008076F7" w:rsidRDefault="00507B50" w:rsidP="008076F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 xml:space="preserve">Речевая патология не существует сама по себе. Неполноценная речевая деятельность накладывает отпечаток на формирование у детей сенсорной, интеллектуальной и </w:t>
      </w:r>
      <w:proofErr w:type="spellStart"/>
      <w:r w:rsidRPr="008076F7">
        <w:rPr>
          <w:sz w:val="28"/>
          <w:szCs w:val="28"/>
        </w:rPr>
        <w:t>аффектно</w:t>
      </w:r>
      <w:proofErr w:type="spellEnd"/>
      <w:r w:rsidRPr="008076F7">
        <w:rPr>
          <w:sz w:val="28"/>
          <w:szCs w:val="28"/>
        </w:rPr>
        <w:t>-волевой сферы. Отмечаются недостаточная устойчивость внимания, снижен объем памяти, эмоциональная возбудимость, отставание в развитие двигательной сфере, недостаточно развита моторика пальцев рук. Объективное обследование показывает, что дети с речевыми дефектами имеют не только отставание в развитии психических процессов, но и общую соматическую ослабленность.</w:t>
      </w:r>
    </w:p>
    <w:p w:rsidR="00507B50" w:rsidRPr="008076F7" w:rsidRDefault="00507B50" w:rsidP="008076F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В сложившейся ситуации актуальными являются системный, комплексный подход к коррекции речевого и сопутствующего ему психического и соматического развития ребенка.</w:t>
      </w:r>
    </w:p>
    <w:p w:rsidR="00507B50" w:rsidRPr="008076F7" w:rsidRDefault="00507B50" w:rsidP="008076F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Безусловно, базовыми являются общепринятые, традиционные педагогические методы, но с обязательным использованием дополнительных, нетрадиционных методов. Хотя и раньше в логопедической практике использовались дополнительные методы, но им уделялось очень мало времени. В основном доминировали педагогические методы воздействия на логопата, которые, к сожалению, не могли решить всех проблем.</w:t>
      </w:r>
    </w:p>
    <w:p w:rsidR="00507B50" w:rsidRPr="008076F7" w:rsidRDefault="00507B50" w:rsidP="008076F7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Использование дополнительных методов помогут создать на логопедических занятиях условия для оптимального физического и нервно-</w:t>
      </w:r>
      <w:r w:rsidRPr="008076F7">
        <w:rPr>
          <w:sz w:val="28"/>
          <w:szCs w:val="28"/>
        </w:rPr>
        <w:lastRenderedPageBreak/>
        <w:t>физического развития, обеспечит надлежащий уровень здоровья детей и помогут скорректировать дефекты речи.</w:t>
      </w:r>
    </w:p>
    <w:p w:rsidR="006C1B1C" w:rsidRPr="008076F7" w:rsidRDefault="005655DF" w:rsidP="008076F7">
      <w:pPr>
        <w:spacing w:after="0" w:line="360" w:lineRule="auto"/>
        <w:ind w:firstLine="709"/>
        <w:rPr>
          <w:rStyle w:val="c2"/>
          <w:rFonts w:ascii="Times New Roman" w:hAnsi="Times New Roman" w:cs="Times New Roman"/>
          <w:sz w:val="28"/>
          <w:szCs w:val="28"/>
        </w:rPr>
      </w:pPr>
      <w:r w:rsidRPr="008076F7">
        <w:rPr>
          <w:rStyle w:val="c2"/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Pr="008076F7">
        <w:rPr>
          <w:rStyle w:val="c2"/>
          <w:rFonts w:ascii="Times New Roman" w:hAnsi="Times New Roman" w:cs="Times New Roman"/>
          <w:sz w:val="28"/>
          <w:szCs w:val="28"/>
        </w:rPr>
        <w:t>в  коррекционную</w:t>
      </w:r>
      <w:proofErr w:type="gramEnd"/>
      <w:r w:rsidRPr="008076F7">
        <w:rPr>
          <w:rStyle w:val="c2"/>
          <w:rFonts w:ascii="Times New Roman" w:hAnsi="Times New Roman" w:cs="Times New Roman"/>
          <w:sz w:val="28"/>
          <w:szCs w:val="28"/>
        </w:rPr>
        <w:t xml:space="preserve"> деятельность нетрадиционных методик  позволит сочетать работу, направленную на исправление или ослабление имеющихся нарушений, и развивающую работу, направленную на раскрытие потенциальных возможностей ребенка, достижение им оптимального уровня развития</w:t>
      </w:r>
    </w:p>
    <w:p w:rsidR="00DC0BB1" w:rsidRPr="008076F7" w:rsidRDefault="008076F7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 w:rsidRPr="008076F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Литотерапия</w:t>
      </w:r>
      <w:proofErr w:type="spellEnd"/>
      <w:r w:rsidRPr="008076F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8076F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- это</w:t>
      </w:r>
      <w:proofErr w:type="gramEnd"/>
      <w:r w:rsidRPr="008076F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одна из эффективных коррекционно-оздоровительные технологий.</w:t>
      </w:r>
      <w:r w:rsidRPr="008076F7">
        <w:rPr>
          <w:sz w:val="28"/>
          <w:szCs w:val="28"/>
        </w:rPr>
        <w:br/>
      </w:r>
      <w:r w:rsidRPr="008076F7">
        <w:rPr>
          <w:sz w:val="28"/>
          <w:szCs w:val="28"/>
          <w:shd w:val="clear" w:color="auto" w:fill="FFFFFF"/>
        </w:rPr>
        <w:t xml:space="preserve">В переводе с греческого «лечение камнем». В более широком понимании, эта методика оздоровления организма основана на использовании любых природных минеральных веществ (песок, камни, глина.) </w:t>
      </w:r>
      <w:r w:rsidRPr="008076F7">
        <w:rPr>
          <w:sz w:val="28"/>
          <w:szCs w:val="28"/>
        </w:rPr>
        <w:br/>
      </w:r>
      <w:proofErr w:type="spellStart"/>
      <w:r w:rsidRPr="008076F7">
        <w:rPr>
          <w:sz w:val="28"/>
          <w:szCs w:val="28"/>
        </w:rPr>
        <w:t>Л</w:t>
      </w:r>
      <w:r w:rsidR="00D82682" w:rsidRPr="008076F7">
        <w:rPr>
          <w:sz w:val="28"/>
          <w:szCs w:val="28"/>
        </w:rPr>
        <w:t>итотерапия</w:t>
      </w:r>
      <w:proofErr w:type="spellEnd"/>
      <w:r w:rsidR="00D82682" w:rsidRPr="008076F7">
        <w:rPr>
          <w:sz w:val="28"/>
          <w:szCs w:val="28"/>
        </w:rPr>
        <w:t xml:space="preserve"> </w:t>
      </w:r>
      <w:proofErr w:type="gramStart"/>
      <w:r w:rsidR="00D82682" w:rsidRPr="008076F7">
        <w:rPr>
          <w:sz w:val="28"/>
          <w:szCs w:val="28"/>
        </w:rPr>
        <w:t>- это</w:t>
      </w:r>
      <w:proofErr w:type="gramEnd"/>
      <w:r w:rsidR="00D82682" w:rsidRPr="008076F7">
        <w:rPr>
          <w:sz w:val="28"/>
          <w:szCs w:val="28"/>
        </w:rPr>
        <w:t xml:space="preserve"> любое использование природных минеральных веществ (песок, камни, глина и пр.) с целью воздействия на организм человека.</w:t>
      </w:r>
      <w:r w:rsidR="00DC0BB1" w:rsidRPr="008076F7">
        <w:rPr>
          <w:b/>
          <w:bCs/>
          <w:i/>
          <w:iCs/>
          <w:sz w:val="28"/>
          <w:szCs w:val="28"/>
        </w:rPr>
        <w:t xml:space="preserve"> Основные полезные свойства </w:t>
      </w:r>
      <w:proofErr w:type="spellStart"/>
      <w:r>
        <w:rPr>
          <w:b/>
          <w:bCs/>
          <w:i/>
          <w:iCs/>
          <w:sz w:val="28"/>
          <w:szCs w:val="28"/>
        </w:rPr>
        <w:t>литотерапии</w:t>
      </w:r>
      <w:proofErr w:type="spellEnd"/>
      <w:r w:rsidR="00DC0BB1" w:rsidRPr="008076F7">
        <w:rPr>
          <w:b/>
          <w:bCs/>
          <w:i/>
          <w:iCs/>
          <w:sz w:val="28"/>
          <w:szCs w:val="28"/>
        </w:rPr>
        <w:t>:</w:t>
      </w:r>
    </w:p>
    <w:p w:rsidR="00DC0BB1" w:rsidRPr="008076F7" w:rsidRDefault="00DC0BB1" w:rsidP="008076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>Игры с камнями помогают развивать мелкую моторику рук; развивается тактильная чувствительность;</w:t>
      </w:r>
    </w:p>
    <w:p w:rsidR="00DC0BB1" w:rsidRPr="008076F7" w:rsidRDefault="00DC0BB1" w:rsidP="008076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>Использование камней способствуют развитию речи и творческого воображения;</w:t>
      </w:r>
    </w:p>
    <w:p w:rsidR="00DC0BB1" w:rsidRPr="008076F7" w:rsidRDefault="00DC0BB1" w:rsidP="008076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 xml:space="preserve">Манипуляции с камнями оказывают благотворное влияние на эмоциональное состояние ребенка, помогает раскрепоститься и приучает к </w:t>
      </w:r>
      <w:proofErr w:type="gramStart"/>
      <w:r w:rsidRPr="008076F7">
        <w:rPr>
          <w:sz w:val="28"/>
          <w:szCs w:val="28"/>
        </w:rPr>
        <w:t xml:space="preserve">концентрации </w:t>
      </w:r>
      <w:r w:rsidR="008D3423" w:rsidRPr="008076F7">
        <w:rPr>
          <w:sz w:val="28"/>
          <w:szCs w:val="28"/>
        </w:rPr>
        <w:t>;</w:t>
      </w:r>
      <w:proofErr w:type="gramEnd"/>
    </w:p>
    <w:p w:rsidR="00DC0BB1" w:rsidRPr="008076F7" w:rsidRDefault="00DC0BB1" w:rsidP="008076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>Способствует снятию психоэмоционального напряжения</w:t>
      </w:r>
    </w:p>
    <w:p w:rsidR="006C1B1C" w:rsidRPr="008076F7" w:rsidRDefault="00E238D1" w:rsidP="008076F7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076F7">
        <w:rPr>
          <w:rFonts w:ascii="Times New Roman" w:hAnsi="Times New Roman" w:cs="Times New Roman"/>
          <w:sz w:val="28"/>
          <w:szCs w:val="28"/>
        </w:rPr>
        <w:t xml:space="preserve"> Что побудило обратиться именно к этому методу?  Во-первых,</w:t>
      </w:r>
      <w:r w:rsidR="00037DBF">
        <w:rPr>
          <w:rFonts w:ascii="Times New Roman" w:hAnsi="Times New Roman" w:cs="Times New Roman"/>
          <w:sz w:val="28"/>
          <w:szCs w:val="28"/>
        </w:rPr>
        <w:t xml:space="preserve"> </w:t>
      </w:r>
      <w:r w:rsidRPr="008076F7">
        <w:rPr>
          <w:rFonts w:ascii="Times New Roman" w:hAnsi="Times New Roman" w:cs="Times New Roman"/>
          <w:sz w:val="28"/>
          <w:szCs w:val="28"/>
        </w:rPr>
        <w:t>простота, доступность, минимальные затраты.</w:t>
      </w: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D2D76" w:rsidRPr="008076F7">
        <w:rPr>
          <w:rFonts w:ascii="Times New Roman" w:hAnsi="Times New Roman" w:cs="Times New Roman"/>
          <w:sz w:val="28"/>
          <w:szCs w:val="28"/>
        </w:rPr>
        <w:t xml:space="preserve">Камни разного цвета и размера можно собрать на море, на речном берегу, просто купить в магазине декора. Главное, они должны быть натуральными, округлыми, гладкими на ощупь. </w:t>
      </w:r>
    </w:p>
    <w:p w:rsidR="00ED2D76" w:rsidRPr="008076F7" w:rsidRDefault="00E238D1" w:rsidP="008076F7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</w:pP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Во- вторых, и</w:t>
      </w:r>
      <w:r w:rsidR="00ED2D76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дею использования этого метода подсказали </w:t>
      </w: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</w:t>
      </w:r>
      <w:r w:rsidR="00ED2D76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сами дети. На площадке</w:t>
      </w: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для прогулок </w:t>
      </w:r>
      <w:r w:rsidR="00ED2D76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воспитатели оборудовали дорожку для коррекции </w:t>
      </w:r>
      <w:r w:rsidR="00ED2D76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стоп, где в одной из ячеек были морские камни. Дети доставали оттуда камешки и начинали выкладывать фигуры на песке. Им это было очень интересно.</w:t>
      </w: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</w:t>
      </w:r>
      <w:r w:rsidR="0092605A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наконец,</w:t>
      </w: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игры с камнями позволяют охватить большой спектр коррекционных задач</w:t>
      </w:r>
      <w:r w:rsidR="0092605A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от дифференциации звуков до </w:t>
      </w:r>
      <w:r w:rsidR="0092605A" w:rsidRPr="008076F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связной речи.</w:t>
      </w:r>
    </w:p>
    <w:p w:rsidR="00FF6651" w:rsidRPr="008076F7" w:rsidRDefault="00FF6651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  <w:u w:val="single"/>
        </w:rPr>
      </w:pPr>
      <w:r w:rsidRPr="008076F7">
        <w:rPr>
          <w:bCs/>
          <w:i/>
          <w:sz w:val="28"/>
          <w:szCs w:val="28"/>
          <w:u w:val="single"/>
        </w:rPr>
        <w:t xml:space="preserve">Примеры использования элементов </w:t>
      </w:r>
      <w:proofErr w:type="spellStart"/>
      <w:r w:rsidRPr="008076F7">
        <w:rPr>
          <w:bCs/>
          <w:i/>
          <w:sz w:val="28"/>
          <w:szCs w:val="28"/>
          <w:u w:val="single"/>
        </w:rPr>
        <w:t>литотерапии</w:t>
      </w:r>
      <w:proofErr w:type="spellEnd"/>
      <w:r w:rsidRPr="008076F7">
        <w:rPr>
          <w:bCs/>
          <w:i/>
          <w:sz w:val="28"/>
          <w:szCs w:val="28"/>
          <w:u w:val="single"/>
        </w:rPr>
        <w:t xml:space="preserve"> логопедом.</w:t>
      </w:r>
    </w:p>
    <w:p w:rsidR="00FF6651" w:rsidRPr="008076F7" w:rsidRDefault="00FF6651" w:rsidP="008076F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>перебирание камней, раскладывание по цвету, размеру, выкладывание дорожек или узоров из камней по образцу и самостоятельно;</w:t>
      </w:r>
    </w:p>
    <w:p w:rsidR="00FF6651" w:rsidRPr="008076F7" w:rsidRDefault="00FF6651" w:rsidP="008076F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 xml:space="preserve">в сочетании с </w:t>
      </w:r>
      <w:proofErr w:type="spellStart"/>
      <w:r w:rsidRPr="008076F7">
        <w:rPr>
          <w:sz w:val="28"/>
          <w:szCs w:val="28"/>
        </w:rPr>
        <w:t>пескотерапией</w:t>
      </w:r>
      <w:proofErr w:type="spellEnd"/>
      <w:r w:rsidRPr="008076F7">
        <w:rPr>
          <w:sz w:val="28"/>
          <w:szCs w:val="28"/>
        </w:rPr>
        <w:t xml:space="preserve"> (выкладывание дорожек, узоров на песке, закапывание камней в песок, выкапывание «</w:t>
      </w:r>
      <w:proofErr w:type="spellStart"/>
      <w:r w:rsidRPr="008076F7">
        <w:rPr>
          <w:sz w:val="28"/>
          <w:szCs w:val="28"/>
        </w:rPr>
        <w:t>секретиков</w:t>
      </w:r>
      <w:proofErr w:type="spellEnd"/>
      <w:r w:rsidRPr="008076F7">
        <w:rPr>
          <w:sz w:val="28"/>
          <w:szCs w:val="28"/>
        </w:rPr>
        <w:t>» - самых красивых камушков, спрятанных в песке логопедом);</w:t>
      </w:r>
    </w:p>
    <w:p w:rsidR="00FF6651" w:rsidRPr="008076F7" w:rsidRDefault="00FF6651" w:rsidP="008076F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>массаж рук и пальцев (сжимание камней в кулачках, перекатывание по ладони, по руке, массирование пальцев камешками)</w:t>
      </w:r>
    </w:p>
    <w:p w:rsidR="00FF6651" w:rsidRPr="008076F7" w:rsidRDefault="00FF6651" w:rsidP="008076F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 xml:space="preserve">пальчиковая гимнастика с элементами </w:t>
      </w:r>
      <w:proofErr w:type="spellStart"/>
      <w:r w:rsidRPr="008076F7">
        <w:rPr>
          <w:sz w:val="28"/>
          <w:szCs w:val="28"/>
        </w:rPr>
        <w:t>литотерапии</w:t>
      </w:r>
      <w:proofErr w:type="spellEnd"/>
    </w:p>
    <w:p w:rsidR="00FF6651" w:rsidRPr="008076F7" w:rsidRDefault="00FF6651" w:rsidP="008076F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076F7">
        <w:rPr>
          <w:sz w:val="28"/>
          <w:szCs w:val="28"/>
        </w:rPr>
        <w:t>логопедические игры с использованием камней.</w:t>
      </w:r>
    </w:p>
    <w:p w:rsidR="00FF6651" w:rsidRPr="008076F7" w:rsidRDefault="00FF6651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i/>
          <w:sz w:val="28"/>
          <w:szCs w:val="28"/>
        </w:rPr>
        <w:t>Игра «Чудесный мешочек</w:t>
      </w:r>
      <w:r w:rsidRPr="008076F7">
        <w:rPr>
          <w:sz w:val="28"/>
          <w:szCs w:val="28"/>
        </w:rPr>
        <w:t>» -</w:t>
      </w:r>
      <w:r w:rsidR="008D3423" w:rsidRPr="008076F7">
        <w:rPr>
          <w:sz w:val="28"/>
          <w:szCs w:val="28"/>
        </w:rPr>
        <w:t xml:space="preserve"> </w:t>
      </w:r>
      <w:r w:rsidRPr="008076F7">
        <w:rPr>
          <w:sz w:val="28"/>
          <w:szCs w:val="28"/>
        </w:rPr>
        <w:t>охарактеризовать камень наощупь (Размер, форму, вес)</w:t>
      </w:r>
    </w:p>
    <w:p w:rsidR="00FF6651" w:rsidRPr="008076F7" w:rsidRDefault="00FF6651" w:rsidP="008076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«Балансирующие камни»</w:t>
      </w:r>
      <w:r w:rsidR="00881938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47A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известная китайск</w:t>
      </w:r>
      <w:r w:rsidR="00881938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игра, в которую могут</w:t>
      </w:r>
      <w:r w:rsidR="008F5AEB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дети младшего возраста</w:t>
      </w:r>
      <w:r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- выстроить из плоских и гладких кам</w:t>
      </w:r>
      <w:r w:rsidR="00881938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5AEB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шков </w:t>
      </w:r>
      <w:r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башенку</w:t>
      </w:r>
      <w:r w:rsidR="008F5AEB" w:rsidRPr="0080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выше.</w:t>
      </w:r>
    </w:p>
    <w:p w:rsidR="00FF6651" w:rsidRPr="008076F7" w:rsidRDefault="00881938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i/>
          <w:sz w:val="28"/>
          <w:szCs w:val="28"/>
        </w:rPr>
        <w:t>Игра «Построй дом (двор) для животных</w:t>
      </w:r>
      <w:r w:rsidRPr="008076F7">
        <w:rPr>
          <w:sz w:val="28"/>
          <w:szCs w:val="28"/>
        </w:rPr>
        <w:t xml:space="preserve">» (из </w:t>
      </w:r>
      <w:proofErr w:type="spellStart"/>
      <w:r w:rsidRPr="008076F7">
        <w:rPr>
          <w:sz w:val="28"/>
          <w:szCs w:val="28"/>
        </w:rPr>
        <w:t>киндерсюрпризов</w:t>
      </w:r>
      <w:proofErr w:type="spellEnd"/>
      <w:r w:rsidRPr="008076F7">
        <w:rPr>
          <w:sz w:val="28"/>
          <w:szCs w:val="28"/>
        </w:rPr>
        <w:t>)</w:t>
      </w:r>
    </w:p>
    <w:p w:rsidR="00881938" w:rsidRPr="008076F7" w:rsidRDefault="00881938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i/>
          <w:sz w:val="28"/>
          <w:szCs w:val="28"/>
        </w:rPr>
        <w:t xml:space="preserve">Игра «Дорисуй </w:t>
      </w:r>
      <w:proofErr w:type="gramStart"/>
      <w:r w:rsidRPr="008076F7">
        <w:rPr>
          <w:i/>
          <w:sz w:val="28"/>
          <w:szCs w:val="28"/>
        </w:rPr>
        <w:t>картинку</w:t>
      </w:r>
      <w:r w:rsidRPr="008076F7">
        <w:rPr>
          <w:sz w:val="28"/>
          <w:szCs w:val="28"/>
        </w:rPr>
        <w:t>»  -</w:t>
      </w:r>
      <w:proofErr w:type="gramEnd"/>
      <w:r w:rsidRPr="008076F7">
        <w:rPr>
          <w:sz w:val="28"/>
          <w:szCs w:val="28"/>
        </w:rPr>
        <w:t xml:space="preserve"> имеется рисунок </w:t>
      </w:r>
      <w:r w:rsidR="002F043E" w:rsidRPr="008076F7">
        <w:rPr>
          <w:sz w:val="28"/>
          <w:szCs w:val="28"/>
        </w:rPr>
        <w:t xml:space="preserve">на песке </w:t>
      </w:r>
      <w:r w:rsidRPr="008076F7">
        <w:rPr>
          <w:sz w:val="28"/>
          <w:szCs w:val="28"/>
        </w:rPr>
        <w:t xml:space="preserve">половины предмета </w:t>
      </w:r>
      <w:r w:rsidR="002F043E" w:rsidRPr="008076F7">
        <w:rPr>
          <w:sz w:val="28"/>
          <w:szCs w:val="28"/>
        </w:rPr>
        <w:t>–(</w:t>
      </w:r>
      <w:r w:rsidRPr="008076F7">
        <w:rPr>
          <w:sz w:val="28"/>
          <w:szCs w:val="28"/>
        </w:rPr>
        <w:t>рыбки, елочки</w:t>
      </w:r>
      <w:r w:rsidR="002F043E" w:rsidRPr="008076F7">
        <w:rPr>
          <w:sz w:val="28"/>
          <w:szCs w:val="28"/>
        </w:rPr>
        <w:t>)</w:t>
      </w:r>
      <w:r w:rsidRPr="008076F7">
        <w:rPr>
          <w:sz w:val="28"/>
          <w:szCs w:val="28"/>
        </w:rPr>
        <w:t>,</w:t>
      </w:r>
      <w:r w:rsidR="002F043E" w:rsidRPr="008076F7">
        <w:rPr>
          <w:sz w:val="28"/>
          <w:szCs w:val="28"/>
        </w:rPr>
        <w:t xml:space="preserve"> </w:t>
      </w:r>
      <w:r w:rsidRPr="008076F7">
        <w:rPr>
          <w:sz w:val="28"/>
          <w:szCs w:val="28"/>
        </w:rPr>
        <w:t>вторую  половину дети выкладывают из камешков.</w:t>
      </w:r>
    </w:p>
    <w:p w:rsidR="00881938" w:rsidRPr="008076F7" w:rsidRDefault="00881938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i/>
          <w:sz w:val="28"/>
          <w:szCs w:val="28"/>
        </w:rPr>
        <w:t>«Укрась пластилиновую картинку</w:t>
      </w:r>
      <w:r w:rsidRPr="008076F7">
        <w:rPr>
          <w:sz w:val="28"/>
          <w:szCs w:val="28"/>
        </w:rPr>
        <w:t>»</w:t>
      </w:r>
      <w:r w:rsidR="001E247A" w:rsidRPr="008076F7">
        <w:rPr>
          <w:sz w:val="28"/>
          <w:szCs w:val="28"/>
        </w:rPr>
        <w:t xml:space="preserve"> (например, аквариум, дорожки и т.п.)</w:t>
      </w:r>
    </w:p>
    <w:p w:rsidR="00FF6651" w:rsidRPr="008076F7" w:rsidRDefault="001E247A" w:rsidP="008076F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i/>
          <w:sz w:val="28"/>
          <w:szCs w:val="28"/>
        </w:rPr>
        <w:t xml:space="preserve"> «Зоркий глаз»</w:t>
      </w:r>
      <w:r w:rsidRPr="008076F7">
        <w:rPr>
          <w:sz w:val="28"/>
          <w:szCs w:val="28"/>
        </w:rPr>
        <w:t xml:space="preserve"> выл</w:t>
      </w:r>
      <w:r w:rsidR="002F043E" w:rsidRPr="008076F7">
        <w:rPr>
          <w:sz w:val="28"/>
          <w:szCs w:val="28"/>
        </w:rPr>
        <w:t xml:space="preserve">ожить 5 любых камешков </w:t>
      </w:r>
      <w:proofErr w:type="gramStart"/>
      <w:r w:rsidR="002F043E" w:rsidRPr="008076F7">
        <w:rPr>
          <w:sz w:val="28"/>
          <w:szCs w:val="28"/>
        </w:rPr>
        <w:t xml:space="preserve">в </w:t>
      </w:r>
      <w:r w:rsidRPr="008076F7">
        <w:rPr>
          <w:sz w:val="28"/>
          <w:szCs w:val="28"/>
        </w:rPr>
        <w:t xml:space="preserve"> ряд</w:t>
      </w:r>
      <w:proofErr w:type="gramEnd"/>
      <w:r w:rsidRPr="008076F7">
        <w:rPr>
          <w:sz w:val="28"/>
          <w:szCs w:val="28"/>
        </w:rPr>
        <w:t>, запомнить их последовательность. Закрыть глаза и проговорить</w:t>
      </w:r>
    </w:p>
    <w:p w:rsidR="002F043E" w:rsidRPr="008076F7" w:rsidRDefault="001E247A" w:rsidP="008076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76F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8076F7">
        <w:rPr>
          <w:rFonts w:ascii="Times New Roman" w:hAnsi="Times New Roman" w:cs="Times New Roman"/>
          <w:i/>
          <w:sz w:val="28"/>
          <w:szCs w:val="28"/>
        </w:rPr>
        <w:t>Ходилка</w:t>
      </w:r>
      <w:proofErr w:type="spellEnd"/>
      <w:r w:rsidRPr="008076F7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8076F7">
        <w:rPr>
          <w:rFonts w:ascii="Times New Roman" w:hAnsi="Times New Roman" w:cs="Times New Roman"/>
          <w:sz w:val="28"/>
          <w:szCs w:val="28"/>
        </w:rPr>
        <w:t xml:space="preserve">Играет 2-3 игрока, у каждого ребенка камешек определенного цвета. Побеждает тот, кто быстрее доберется до финиша. Нужно назвать слова на определенную тему, например, ребенку выпадает </w:t>
      </w:r>
      <w:r w:rsidRPr="008076F7">
        <w:rPr>
          <w:rFonts w:ascii="Times New Roman" w:hAnsi="Times New Roman" w:cs="Times New Roman"/>
          <w:sz w:val="28"/>
          <w:szCs w:val="28"/>
        </w:rPr>
        <w:lastRenderedPageBreak/>
        <w:t>кубик с 5 точками, он в</w:t>
      </w:r>
      <w:r w:rsidR="002F043E" w:rsidRPr="008076F7">
        <w:rPr>
          <w:rFonts w:ascii="Times New Roman" w:hAnsi="Times New Roman" w:cs="Times New Roman"/>
          <w:sz w:val="28"/>
          <w:szCs w:val="28"/>
        </w:rPr>
        <w:t>ы</w:t>
      </w:r>
      <w:r w:rsidRPr="008076F7">
        <w:rPr>
          <w:rFonts w:ascii="Times New Roman" w:hAnsi="Times New Roman" w:cs="Times New Roman"/>
          <w:sz w:val="28"/>
          <w:szCs w:val="28"/>
        </w:rPr>
        <w:t>бирает карточку с темой, и называет 5 слов на эту тему</w:t>
      </w:r>
    </w:p>
    <w:p w:rsidR="002F043E" w:rsidRPr="008076F7" w:rsidRDefault="002F043E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«Гирлянда». Выкладывание последовательно камешками по заданному образцу, обязательно соблюдение целостность гирлянды и периодичность рисунка, например, большой круглый, маленький овальный, маленький темный.</w:t>
      </w:r>
    </w:p>
    <w:p w:rsidR="002F043E" w:rsidRPr="008076F7" w:rsidRDefault="002F043E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Морские камни можно отлично р</w:t>
      </w:r>
      <w:r w:rsidR="008F5AEB" w:rsidRPr="008076F7">
        <w:rPr>
          <w:sz w:val="28"/>
          <w:szCs w:val="28"/>
        </w:rPr>
        <w:t>аскрашивать акриловыми красками, привлекать к этому детей.</w:t>
      </w:r>
      <w:r w:rsidRPr="008076F7">
        <w:rPr>
          <w:sz w:val="28"/>
          <w:szCs w:val="28"/>
        </w:rPr>
        <w:t xml:space="preserve"> </w:t>
      </w:r>
    </w:p>
    <w:p w:rsidR="002F043E" w:rsidRPr="008076F7" w:rsidRDefault="00946D22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1.</w:t>
      </w:r>
      <w:r w:rsidR="005513A8">
        <w:rPr>
          <w:sz w:val="28"/>
          <w:szCs w:val="28"/>
        </w:rPr>
        <w:t xml:space="preserve"> </w:t>
      </w:r>
      <w:r w:rsidRPr="008076F7">
        <w:rPr>
          <w:sz w:val="28"/>
          <w:szCs w:val="28"/>
        </w:rPr>
        <w:t>Р</w:t>
      </w:r>
      <w:r w:rsidR="002F043E" w:rsidRPr="008076F7">
        <w:rPr>
          <w:sz w:val="28"/>
          <w:szCs w:val="28"/>
        </w:rPr>
        <w:t>аскрасить камешки в однотонные цвета</w:t>
      </w:r>
      <w:r w:rsidR="007532A5" w:rsidRPr="008076F7">
        <w:rPr>
          <w:sz w:val="28"/>
          <w:szCs w:val="28"/>
        </w:rPr>
        <w:t xml:space="preserve"> и использовать их в качестве символов для составления рассказов: желтый камень</w:t>
      </w:r>
      <w:r w:rsidR="00037DBF">
        <w:rPr>
          <w:sz w:val="28"/>
          <w:szCs w:val="28"/>
        </w:rPr>
        <w:t xml:space="preserve"> </w:t>
      </w:r>
      <w:r w:rsidR="007532A5" w:rsidRPr="008076F7">
        <w:rPr>
          <w:sz w:val="28"/>
          <w:szCs w:val="28"/>
        </w:rPr>
        <w:t>- солнышко, синий- небо, ручей, зеленый- дерево и т.д.</w:t>
      </w:r>
    </w:p>
    <w:p w:rsidR="00946D22" w:rsidRPr="008076F7" w:rsidRDefault="00946D22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2</w:t>
      </w:r>
      <w:r w:rsidR="005513A8">
        <w:rPr>
          <w:sz w:val="28"/>
          <w:szCs w:val="28"/>
        </w:rPr>
        <w:t xml:space="preserve">. </w:t>
      </w:r>
      <w:r w:rsidRPr="008076F7">
        <w:rPr>
          <w:sz w:val="28"/>
          <w:szCs w:val="28"/>
        </w:rPr>
        <w:t>Раскрашиваем сказочных персонажей, про которых можно сочинять фантастические и реалистические истории. Например, Маша и Мишка.</w:t>
      </w:r>
    </w:p>
    <w:p w:rsidR="00946D22" w:rsidRPr="008076F7" w:rsidRDefault="005513A8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46D22" w:rsidRPr="008076F7">
        <w:rPr>
          <w:sz w:val="28"/>
          <w:szCs w:val="28"/>
        </w:rPr>
        <w:t>. Раскрасить камешки круглой формы в красный, синий, зеленый цвет и использовать их для звукового анализа слов.</w:t>
      </w:r>
    </w:p>
    <w:p w:rsidR="00946D22" w:rsidRPr="008076F7" w:rsidRDefault="005513A8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46D22" w:rsidRPr="008076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6D22" w:rsidRPr="008076F7">
        <w:rPr>
          <w:sz w:val="28"/>
          <w:szCs w:val="28"/>
        </w:rPr>
        <w:t>Раскрасить камни в красный (отлично), желтый (не очень), коричневый (надо стараться!) цвет и использовать при автоматизации звуков в словах.</w:t>
      </w:r>
    </w:p>
    <w:p w:rsidR="008D3423" w:rsidRPr="008076F7" w:rsidRDefault="008D3423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076F7">
        <w:rPr>
          <w:sz w:val="28"/>
          <w:szCs w:val="28"/>
        </w:rPr>
        <w:t>6. Игра «Лифт» на дифференциацию 2 звуков. Камешки ребенок выкладывает двумя руками: например, звук «С» -светлые камешки левой рукой, звук «з» темные правой рукой.</w:t>
      </w:r>
    </w:p>
    <w:p w:rsidR="00DC0BB1" w:rsidRPr="008076F7" w:rsidRDefault="001B6AAF" w:rsidP="008076F7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076F7">
        <w:rPr>
          <w:rFonts w:ascii="Times New Roman" w:hAnsi="Times New Roman" w:cs="Times New Roman"/>
          <w:sz w:val="28"/>
          <w:szCs w:val="28"/>
        </w:rPr>
        <w:t xml:space="preserve">Эти игры использую в индивидуальной работе с детьми в помещении и на прогулке, </w:t>
      </w:r>
      <w:proofErr w:type="gramStart"/>
      <w:r w:rsidRPr="008076F7">
        <w:rPr>
          <w:rFonts w:ascii="Times New Roman" w:hAnsi="Times New Roman" w:cs="Times New Roman"/>
          <w:sz w:val="28"/>
          <w:szCs w:val="28"/>
        </w:rPr>
        <w:t>в</w:t>
      </w:r>
      <w:r w:rsidR="005513A8">
        <w:rPr>
          <w:rFonts w:ascii="Times New Roman" w:hAnsi="Times New Roman" w:cs="Times New Roman"/>
          <w:sz w:val="28"/>
          <w:szCs w:val="28"/>
        </w:rPr>
        <w:t xml:space="preserve"> </w:t>
      </w:r>
      <w:r w:rsidRPr="008076F7">
        <w:rPr>
          <w:rFonts w:ascii="Times New Roman" w:hAnsi="Times New Roman" w:cs="Times New Roman"/>
          <w:sz w:val="28"/>
          <w:szCs w:val="28"/>
        </w:rPr>
        <w:t>свободой</w:t>
      </w:r>
      <w:proofErr w:type="gramEnd"/>
      <w:r w:rsidRPr="008076F7">
        <w:rPr>
          <w:rFonts w:ascii="Times New Roman" w:hAnsi="Times New Roman" w:cs="Times New Roman"/>
          <w:sz w:val="28"/>
          <w:szCs w:val="28"/>
        </w:rPr>
        <w:t xml:space="preserve"> деятельности, но обязательно под контролем - нужно помнить о технике безопасности.</w:t>
      </w:r>
    </w:p>
    <w:p w:rsidR="00DC0BB1" w:rsidRPr="008076F7" w:rsidRDefault="00DC0BB1" w:rsidP="008076F7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DC0BB1" w:rsidRPr="008076F7" w:rsidRDefault="00DC0BB1" w:rsidP="008076F7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513A8" w:rsidRDefault="005513A8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i w:val="0"/>
          <w:sz w:val="28"/>
          <w:szCs w:val="28"/>
        </w:rPr>
      </w:pPr>
    </w:p>
    <w:p w:rsidR="005513A8" w:rsidRDefault="005513A8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i w:val="0"/>
          <w:sz w:val="28"/>
          <w:szCs w:val="28"/>
        </w:rPr>
      </w:pPr>
    </w:p>
    <w:p w:rsidR="005513A8" w:rsidRDefault="005513A8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i w:val="0"/>
          <w:sz w:val="28"/>
          <w:szCs w:val="28"/>
        </w:rPr>
      </w:pPr>
    </w:p>
    <w:p w:rsidR="00DC0BB1" w:rsidRPr="008076F7" w:rsidRDefault="00DC0BB1" w:rsidP="008076F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bookmarkStart w:id="0" w:name="_GoBack"/>
      <w:bookmarkEnd w:id="0"/>
      <w:r w:rsidRPr="008076F7">
        <w:rPr>
          <w:rStyle w:val="a3"/>
          <w:i w:val="0"/>
          <w:sz w:val="28"/>
          <w:szCs w:val="28"/>
        </w:rPr>
        <w:lastRenderedPageBreak/>
        <w:t>1.Акименко В.М. Новые логопедические технологии: учебно-</w:t>
      </w:r>
      <w:proofErr w:type="spellStart"/>
      <w:proofErr w:type="gramStart"/>
      <w:r w:rsidRPr="008076F7">
        <w:rPr>
          <w:rStyle w:val="a3"/>
          <w:i w:val="0"/>
          <w:sz w:val="28"/>
          <w:szCs w:val="28"/>
        </w:rPr>
        <w:t>метод.пособие</w:t>
      </w:r>
      <w:proofErr w:type="spellEnd"/>
      <w:proofErr w:type="gramEnd"/>
      <w:r w:rsidRPr="008076F7">
        <w:rPr>
          <w:rStyle w:val="a3"/>
          <w:i w:val="0"/>
          <w:sz w:val="28"/>
          <w:szCs w:val="28"/>
        </w:rPr>
        <w:t xml:space="preserve"> / В.М. Акименко. — Ростов н/Д: Феникс, 2008. — 105 с.: ил.</w:t>
      </w:r>
    </w:p>
    <w:p w:rsidR="00500AC6" w:rsidRPr="008076F7" w:rsidRDefault="00500AC6" w:rsidP="008076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76F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F5AEB" w:rsidRPr="008076F7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8F5AEB" w:rsidRPr="008076F7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="008F5AEB" w:rsidRPr="008076F7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8F5AEB" w:rsidRPr="008076F7">
        <w:rPr>
          <w:rFonts w:ascii="Times New Roman" w:hAnsi="Times New Roman" w:cs="Times New Roman"/>
          <w:sz w:val="28"/>
          <w:szCs w:val="28"/>
        </w:rPr>
        <w:t>-Евстигнеева Т.Д. Коррекционные, развивающие адаптирующие игры. - СПб.: «Детство-Пресс», 2009. - 64 с.</w:t>
      </w:r>
    </w:p>
    <w:p w:rsidR="00500AC6" w:rsidRPr="008076F7" w:rsidRDefault="00500AC6" w:rsidP="008076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7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Копытин А.И., </w:t>
      </w:r>
      <w:proofErr w:type="spellStart"/>
      <w:r w:rsidRPr="008076F7">
        <w:rPr>
          <w:rFonts w:ascii="Times New Roman" w:hAnsi="Times New Roman" w:cs="Times New Roman"/>
          <w:sz w:val="28"/>
          <w:szCs w:val="28"/>
          <w:shd w:val="clear" w:color="auto" w:fill="FFFFFF"/>
        </w:rPr>
        <w:t>Свистовская</w:t>
      </w:r>
      <w:proofErr w:type="spellEnd"/>
      <w:r w:rsidRPr="00807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Е.Е. Арт-терапия детей и подростков. - М.: </w:t>
      </w:r>
      <w:proofErr w:type="spellStart"/>
      <w:r w:rsidRPr="008076F7">
        <w:rPr>
          <w:rFonts w:ascii="Times New Roman" w:hAnsi="Times New Roman" w:cs="Times New Roman"/>
          <w:sz w:val="28"/>
          <w:szCs w:val="28"/>
          <w:shd w:val="clear" w:color="auto" w:fill="FFFFFF"/>
        </w:rPr>
        <w:t>Когито</w:t>
      </w:r>
      <w:proofErr w:type="spellEnd"/>
      <w:r w:rsidRPr="008076F7">
        <w:rPr>
          <w:rFonts w:ascii="Times New Roman" w:hAnsi="Times New Roman" w:cs="Times New Roman"/>
          <w:sz w:val="28"/>
          <w:szCs w:val="28"/>
          <w:shd w:val="clear" w:color="auto" w:fill="FFFFFF"/>
        </w:rPr>
        <w:t>-Центр, 2007.</w:t>
      </w:r>
    </w:p>
    <w:p w:rsidR="00ED2D76" w:rsidRPr="008076F7" w:rsidRDefault="00ED2D76" w:rsidP="008076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D2D76" w:rsidRPr="0080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46D27"/>
    <w:multiLevelType w:val="multilevel"/>
    <w:tmpl w:val="81C0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13712"/>
    <w:multiLevelType w:val="multilevel"/>
    <w:tmpl w:val="C42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81"/>
    <w:rsid w:val="00037DBF"/>
    <w:rsid w:val="001B6AAF"/>
    <w:rsid w:val="001E247A"/>
    <w:rsid w:val="002F043E"/>
    <w:rsid w:val="0045217D"/>
    <w:rsid w:val="00500AC6"/>
    <w:rsid w:val="00507B50"/>
    <w:rsid w:val="005513A8"/>
    <w:rsid w:val="005655DF"/>
    <w:rsid w:val="006C1B1C"/>
    <w:rsid w:val="007532A5"/>
    <w:rsid w:val="00802A81"/>
    <w:rsid w:val="008076F7"/>
    <w:rsid w:val="00881938"/>
    <w:rsid w:val="008C2477"/>
    <w:rsid w:val="008D3423"/>
    <w:rsid w:val="008F5AEB"/>
    <w:rsid w:val="0092605A"/>
    <w:rsid w:val="00946D22"/>
    <w:rsid w:val="00A57802"/>
    <w:rsid w:val="00D82682"/>
    <w:rsid w:val="00DC0BB1"/>
    <w:rsid w:val="00E238D1"/>
    <w:rsid w:val="00ED2D76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6427"/>
  <w15:docId w15:val="{F4AD39E2-1C47-4386-BDF7-D830E959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0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1B1C"/>
  </w:style>
  <w:style w:type="paragraph" w:customStyle="1" w:styleId="rtejustify">
    <w:name w:val="rtejustify"/>
    <w:basedOn w:val="a"/>
    <w:rsid w:val="00DC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C0BB1"/>
    <w:rPr>
      <w:i/>
      <w:iCs/>
    </w:rPr>
  </w:style>
  <w:style w:type="paragraph" w:styleId="a4">
    <w:name w:val="Normal (Web)"/>
    <w:basedOn w:val="a"/>
    <w:uiPriority w:val="99"/>
    <w:unhideWhenUsed/>
    <w:rsid w:val="00DC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2023-03-22T09:20:00Z</dcterms:created>
  <dcterms:modified xsi:type="dcterms:W3CDTF">2023-03-22T09:22:00Z</dcterms:modified>
</cp:coreProperties>
</file>